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547C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</w:p>
    <w:p w14:paraId="15071DED" w14:textId="3631582E" w:rsidR="00314A1C" w:rsidRDefault="00314A1C" w:rsidP="00314A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14A1C">
        <w:rPr>
          <w:rFonts w:ascii="Times New Roman" w:hAnsi="Times New Roman" w:cs="Times New Roman"/>
          <w:b/>
          <w:bCs/>
          <w:u w:val="single"/>
        </w:rPr>
        <w:t>WARUNKI UZYSKANIA DOKUMENTACJI MEDYCZNEJ</w:t>
      </w:r>
    </w:p>
    <w:p w14:paraId="7452DF89" w14:textId="77777777" w:rsidR="00314A1C" w:rsidRPr="00651EF5" w:rsidRDefault="00314A1C" w:rsidP="00314A1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D94D" w14:textId="762845F8" w:rsidR="00314A1C" w:rsidRPr="00651EF5" w:rsidRDefault="00314A1C" w:rsidP="00314A1C">
      <w:p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Uprzejmie informujemy, że warunkiem otrzymania dokumentacji medycznej drogą elektroniczną jest pozytywne potwierdzenie tożsamości wnioskodawcy przez naszego pracownika (na podstawie art. Rozporządzenia Rady Ministrów z dnia 31 marca 2020 w sprawie ustanowienia określonych ograniczeń, nakazów i zakazów w związku z wystąpieniem stanu epidemii (Dz.U. 2020 poz. 566) – w tym celu upoważniony pracownik Przychodnia Krakowska po otrzymaniu wniosku o udostępnienie dokumentacji medycznej skontaktuje się z Państwem i zada kilka pytań w celu potwierdzenia tożsamości, aby uniknąć udostępnienia informacji dotyczących naszych Pacjentów osobom nieupoważnionym.</w:t>
      </w:r>
    </w:p>
    <w:p w14:paraId="0D842E66" w14:textId="77777777" w:rsidR="00314A1C" w:rsidRPr="00314A1C" w:rsidRDefault="00314A1C" w:rsidP="00314A1C">
      <w:pPr>
        <w:rPr>
          <w:rFonts w:ascii="Times New Roman" w:hAnsi="Times New Roman" w:cs="Times New Roman"/>
        </w:rPr>
      </w:pPr>
      <w:r w:rsidRPr="00314A1C">
        <w:rPr>
          <w:rFonts w:ascii="Times New Roman" w:hAnsi="Times New Roman" w:cs="Times New Roman"/>
        </w:rPr>
        <w:t>Informujemy, że w dniu 04.05.2019 zaczęły obowiązywać przepisy ustawy z dnia 21 lutego 2019 r. o zmianie niektórych ustaw w związku z zapewnieniem stosowania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danych) – ustawa ta wprowadza zmiany m.in. w ustawie o prawach pacjenta i Rzeczniku Praw Pacjenta.</w:t>
      </w:r>
    </w:p>
    <w:p w14:paraId="22F4C736" w14:textId="77777777" w:rsidR="00314A1C" w:rsidRDefault="00314A1C" w:rsidP="00314A1C">
      <w:pPr>
        <w:rPr>
          <w:rFonts w:ascii="Times New Roman" w:hAnsi="Times New Roman" w:cs="Times New Roman"/>
        </w:rPr>
      </w:pPr>
      <w:r w:rsidRPr="00314A1C">
        <w:rPr>
          <w:rFonts w:ascii="Times New Roman" w:hAnsi="Times New Roman" w:cs="Times New Roman"/>
        </w:rPr>
        <w:t>Podstawowa zmiana w ustawie o prawach pacjenta i RPP dotyczy wprowadzenia braku odpłatności za pierwsze udostępnienie dokumentacji medycznej.</w:t>
      </w:r>
    </w:p>
    <w:p w14:paraId="3078C87E" w14:textId="77777777" w:rsidR="00314A1C" w:rsidRPr="00314A1C" w:rsidRDefault="00314A1C" w:rsidP="00314A1C">
      <w:pPr>
        <w:rPr>
          <w:rFonts w:ascii="Times New Roman" w:hAnsi="Times New Roman" w:cs="Times New Roman"/>
        </w:rPr>
      </w:pPr>
    </w:p>
    <w:p w14:paraId="238B3963" w14:textId="753F0D5A" w:rsidR="00314A1C" w:rsidRPr="00314A1C" w:rsidRDefault="00314A1C" w:rsidP="00314A1C">
      <w:pPr>
        <w:rPr>
          <w:rFonts w:ascii="Times New Roman" w:hAnsi="Times New Roman" w:cs="Times New Roman"/>
          <w:b/>
          <w:bCs/>
        </w:rPr>
      </w:pPr>
      <w:r w:rsidRPr="00314A1C">
        <w:rPr>
          <w:rFonts w:ascii="Times New Roman" w:hAnsi="Times New Roman" w:cs="Times New Roman"/>
          <w:b/>
          <w:bCs/>
        </w:rPr>
        <w:t>Zasady</w:t>
      </w:r>
      <w:r w:rsidRPr="00314A1C">
        <w:rPr>
          <w:rFonts w:ascii="Times New Roman" w:hAnsi="Times New Roman" w:cs="Times New Roman"/>
          <w:b/>
          <w:bCs/>
        </w:rPr>
        <w:t xml:space="preserve"> </w:t>
      </w:r>
      <w:r w:rsidRPr="00314A1C">
        <w:rPr>
          <w:rFonts w:ascii="Times New Roman" w:hAnsi="Times New Roman" w:cs="Times New Roman"/>
          <w:b/>
          <w:bCs/>
        </w:rPr>
        <w:t>udostępniania dokumentacji medyczn</w:t>
      </w:r>
      <w:r w:rsidRPr="00314A1C">
        <w:rPr>
          <w:rFonts w:ascii="Times New Roman" w:hAnsi="Times New Roman" w:cs="Times New Roman"/>
          <w:b/>
          <w:bCs/>
        </w:rPr>
        <w:t>ej</w:t>
      </w:r>
    </w:p>
    <w:p w14:paraId="2F254B7B" w14:textId="77777777" w:rsidR="00314A1C" w:rsidRPr="00651EF5" w:rsidRDefault="00314A1C" w:rsidP="00314A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Dokumentację medyczną udostępniamy na zasadach określonych w Ustawie z dnia 6 listopada 2008 r. o prawach Pacjenta i Rzeczniku Praw Pacjenta (Dz. U z 2012 r., poz. 159).</w:t>
      </w:r>
    </w:p>
    <w:p w14:paraId="44CD7038" w14:textId="77777777" w:rsidR="00314A1C" w:rsidRPr="00651EF5" w:rsidRDefault="00314A1C" w:rsidP="00314A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Dokumentację medyczną udostępniamy pacjentowi, jego przedstawicielowi ustawowemu lub osobie pisemnie upoważnionej przez pacjenta (zgodnie z art. 26 ust. 1 ww. ustawy).</w:t>
      </w:r>
    </w:p>
    <w:p w14:paraId="1856F993" w14:textId="77777777" w:rsidR="00314A1C" w:rsidRPr="00651EF5" w:rsidRDefault="00314A1C" w:rsidP="00314A1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Po śmierci pacjenta prawo do wglądu w jego dokumentację medyczną ma osoba, którą pacjent upoważnił.</w:t>
      </w:r>
    </w:p>
    <w:p w14:paraId="5BB13F16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Formy</w:t>
      </w:r>
      <w:r w:rsidRPr="00651EF5">
        <w:rPr>
          <w:rFonts w:ascii="Times New Roman" w:hAnsi="Times New Roman" w:cs="Times New Roman"/>
        </w:rPr>
        <w:br/>
        <w:t>udostępniania dokumentacji medycznej:</w:t>
      </w:r>
    </w:p>
    <w:p w14:paraId="39CE2228" w14:textId="77777777" w:rsidR="00314A1C" w:rsidRPr="00651EF5" w:rsidRDefault="00314A1C" w:rsidP="00314A1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do wglądu w przychodni,</w:t>
      </w:r>
    </w:p>
    <w:p w14:paraId="34013957" w14:textId="77777777" w:rsidR="00314A1C" w:rsidRPr="00651EF5" w:rsidRDefault="00314A1C" w:rsidP="00314A1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poprzez sporządzenie jej kopii,</w:t>
      </w:r>
    </w:p>
    <w:p w14:paraId="2E018C28" w14:textId="77777777" w:rsidR="00314A1C" w:rsidRPr="00651EF5" w:rsidRDefault="00314A1C" w:rsidP="00314A1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poprzez wydanie oryginału za pokwitowaniem odbioru i z zastrzeżeniem zwrotu po wykorzystaniu, jeżeli uprawniony organ lub podmiot żąda udostępnienia oryginałów tej dokumentacji.</w:t>
      </w:r>
    </w:p>
    <w:p w14:paraId="0C6AB44C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Kserokopia dokumentacji medycznej może zostać udostępniona pacjentowi wyłącznie na jego pisemny wniosek, który należy złożyć w rejestracji przychodni, w której znajduje się dokumentacja.</w:t>
      </w:r>
    </w:p>
    <w:p w14:paraId="7493924F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 </w:t>
      </w:r>
    </w:p>
    <w:p w14:paraId="5C60E492" w14:textId="77777777" w:rsidR="00314A1C" w:rsidRPr="00314A1C" w:rsidRDefault="00314A1C" w:rsidP="00314A1C">
      <w:pPr>
        <w:rPr>
          <w:rFonts w:ascii="Times New Roman" w:hAnsi="Times New Roman" w:cs="Times New Roman"/>
          <w:b/>
          <w:bCs/>
        </w:rPr>
      </w:pPr>
      <w:r w:rsidRPr="00314A1C">
        <w:rPr>
          <w:rFonts w:ascii="Times New Roman" w:hAnsi="Times New Roman" w:cs="Times New Roman"/>
          <w:b/>
          <w:bCs/>
        </w:rPr>
        <w:t>ODPŁATNOŚĆ ZA UDOSTĘPNIENIE DOKUMENTACJI MEDYCZNEJ</w:t>
      </w:r>
    </w:p>
    <w:p w14:paraId="0C2DA942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Informujemy, że zgodnie z zapisami art. 28 ust. 1 ustawy z dnia 06 listopada 2008 r. o prawach pacjenta i Rzeczniku Praw Pacjenta (</w:t>
      </w:r>
      <w:proofErr w:type="spellStart"/>
      <w:r w:rsidRPr="00651EF5">
        <w:rPr>
          <w:rFonts w:ascii="Times New Roman" w:hAnsi="Times New Roman" w:cs="Times New Roman"/>
        </w:rPr>
        <w:t>t.jedn</w:t>
      </w:r>
      <w:proofErr w:type="spellEnd"/>
      <w:r w:rsidRPr="00651EF5">
        <w:rPr>
          <w:rFonts w:ascii="Times New Roman" w:hAnsi="Times New Roman" w:cs="Times New Roman"/>
        </w:rPr>
        <w:t>. Dz.U. z </w:t>
      </w:r>
      <w:proofErr w:type="spellStart"/>
      <w:r w:rsidRPr="00651EF5">
        <w:rPr>
          <w:rFonts w:ascii="Times New Roman" w:hAnsi="Times New Roman" w:cs="Times New Roman"/>
        </w:rPr>
        <w:t>późn</w:t>
      </w:r>
      <w:proofErr w:type="spellEnd"/>
      <w:r w:rsidRPr="00651EF5">
        <w:rPr>
          <w:rFonts w:ascii="Times New Roman" w:hAnsi="Times New Roman" w:cs="Times New Roman"/>
        </w:rPr>
        <w:t>. zm.) za udostępnienie dokumentacji medycznej w sposób określony w art. 27 ust. 1 pkt 2 i 5 oraz w ust. 3 podmiot udzielający świadczeń zdrowotnych może pobierać opłatę, za:</w:t>
      </w:r>
    </w:p>
    <w:p w14:paraId="4EC2F1E3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1) jedną stronę wyciągu albo odpisu dokumentacji medycznej –nie może przekraczać 0,002,</w:t>
      </w:r>
    </w:p>
    <w:p w14:paraId="27C6720D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2) jedną stronę kopii albo wydruku dokumentacji medycznej –nie może przekraczać 0,00007,</w:t>
      </w:r>
    </w:p>
    <w:p w14:paraId="0312155F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3) udostępnienie dokumentacji medycznej na informatycznym nośniku danych –nie może przekraczać 0,0004</w:t>
      </w:r>
    </w:p>
    <w:p w14:paraId="67CA9D46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przeciętnego wynagrodzenia w poprzednim kwartale, ogłaszanego przez Prezesa Głównego Urzędu Statystycznego w Dzienniku Urzędowym Rzeczypospolitej Polskiej „Monitor Polski” na podstawie art. 20 pkt 2 ustawy z dnia 17 grudnia 1998 r. o emeryturach i rentach z Funduszu Ubezpieczeń społecznych, począwszy od pierwszego dnia miesiąca następującego po miesiącu, w którym nastąpiło ogłoszenie.</w:t>
      </w:r>
    </w:p>
    <w:p w14:paraId="63007660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Zgodnie z komunikatem Prezesa Głównego Urzędu Statystycznego z dnia 10 listopada 2021 r. w spawie przeciętnego wynagrodzenia w trzecim kwartale 2021 r. , od dnia 1 styczeń 2022 r. obowiązują następujące opłaty za udostępnienie dokumentacji medycznej:</w:t>
      </w:r>
    </w:p>
    <w:p w14:paraId="23CA1998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1) jedną stronę wyciągu albo odpisu dokumentacji medycznej –nie może przekraczać 11,00 zł</w:t>
      </w:r>
    </w:p>
    <w:p w14:paraId="1B449218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lastRenderedPageBreak/>
        <w:t>2) jedną stronę kopii albo wydruku dokumentacji medycznej –nie może przekraczać 0,38 zł</w:t>
      </w:r>
    </w:p>
    <w:p w14:paraId="30A56D33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3) udostępnienie dokumentacji medycznej na informatycznym nośniku danych –nie może przekraczać 2,20 zł</w:t>
      </w:r>
    </w:p>
    <w:p w14:paraId="555B0622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 xml:space="preserve">Jednocześnie informujemy, że zgodnie z zapisami art. 28 ust. 2a ustawy o prawach pacjenta i Rzeczniku Praw Pacjenta </w:t>
      </w:r>
      <w:proofErr w:type="spellStart"/>
      <w:r w:rsidRPr="00651EF5">
        <w:rPr>
          <w:rFonts w:ascii="Times New Roman" w:hAnsi="Times New Roman" w:cs="Times New Roman"/>
        </w:rPr>
        <w:t>w.wym</w:t>
      </w:r>
      <w:proofErr w:type="spellEnd"/>
      <w:r w:rsidRPr="00651EF5">
        <w:rPr>
          <w:rFonts w:ascii="Times New Roman" w:hAnsi="Times New Roman" w:cs="Times New Roman"/>
        </w:rPr>
        <w:t>. opłat NIE POBIERA SIĘ w przypadku udostępnienia dokumentacji medycznej:</w:t>
      </w:r>
    </w:p>
    <w:p w14:paraId="20072091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1) pacjentowi albo jego przedstawicielowi ustawowemu po raz pierwszy w żądanym zakresie i w sposób, o którym mowa w art. 27 ust. 1 pkt 2 i 5 oraz ust. 3;</w:t>
      </w:r>
    </w:p>
    <w:p w14:paraId="4C7928D3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2) w związku z postępowaniem przed wojewódzką komisją do spraw orzekania o zdarzeniach medycznych, o której mowa w art. 67e ust. 1.”;</w:t>
      </w:r>
    </w:p>
    <w:p w14:paraId="5F2011CC" w14:textId="77777777" w:rsidR="00314A1C" w:rsidRPr="00651EF5" w:rsidRDefault="00314A1C" w:rsidP="00314A1C">
      <w:pPr>
        <w:pStyle w:val="Akapitzlist"/>
        <w:rPr>
          <w:rFonts w:ascii="Times New Roman" w:hAnsi="Times New Roman" w:cs="Times New Roman"/>
        </w:rPr>
      </w:pPr>
      <w:r w:rsidRPr="00651EF5">
        <w:rPr>
          <w:rFonts w:ascii="Times New Roman" w:hAnsi="Times New Roman" w:cs="Times New Roman"/>
        </w:rPr>
        <w:t> </w:t>
      </w:r>
    </w:p>
    <w:p w14:paraId="52119B0A" w14:textId="77777777" w:rsidR="00314A1C" w:rsidRDefault="00314A1C" w:rsidP="00314A1C">
      <w:pPr>
        <w:pStyle w:val="Akapitzlist"/>
        <w:rPr>
          <w:rFonts w:ascii="Times New Roman" w:hAnsi="Times New Roman" w:cs="Times New Roman"/>
        </w:rPr>
      </w:pPr>
    </w:p>
    <w:p w14:paraId="2A567133" w14:textId="77777777" w:rsidR="00314A1C" w:rsidRPr="00314A1C" w:rsidRDefault="00314A1C" w:rsidP="00314A1C">
      <w:pPr>
        <w:pStyle w:val="Akapitzlist"/>
        <w:rPr>
          <w:rFonts w:ascii="Times New Roman" w:hAnsi="Times New Roman" w:cs="Times New Roman"/>
          <w:color w:val="0070C0"/>
        </w:rPr>
      </w:pPr>
      <w:r w:rsidRPr="00314A1C">
        <w:rPr>
          <w:rFonts w:ascii="Times New Roman" w:hAnsi="Times New Roman" w:cs="Times New Roman"/>
          <w:color w:val="0070C0"/>
        </w:rPr>
        <w:t xml:space="preserve">Żeby otrzymać kopię dokumentacji medycznej drogą elektroniczną należy przesłać wypełniony wniosek o udostępnienie dokumentacji medycznej na adres e-mail poradni specjalistycznej: </w:t>
      </w:r>
      <w:hyperlink r:id="rId5" w:history="1">
        <w:r w:rsidRPr="00314A1C">
          <w:rPr>
            <w:rStyle w:val="Hipercze"/>
            <w:rFonts w:ascii="Times New Roman" w:hAnsi="Times New Roman" w:cs="Times New Roman"/>
            <w:b/>
            <w:bCs/>
            <w:color w:val="0070C0"/>
          </w:rPr>
          <w:t>cemed.kontakt@gmail.com</w:t>
        </w:r>
      </w:hyperlink>
      <w:r w:rsidRPr="00314A1C">
        <w:rPr>
          <w:rFonts w:ascii="Times New Roman" w:hAnsi="Times New Roman" w:cs="Times New Roman"/>
          <w:b/>
          <w:bCs/>
          <w:color w:val="0070C0"/>
          <w:u w:val="single"/>
        </w:rPr>
        <w:t xml:space="preserve">. </w:t>
      </w:r>
    </w:p>
    <w:p w14:paraId="4C15C181" w14:textId="67AE5A0F" w:rsidR="00161165" w:rsidRPr="00314A1C" w:rsidRDefault="00161165" w:rsidP="00314A1C">
      <w:pPr>
        <w:pStyle w:val="Akapitzlist"/>
        <w:rPr>
          <w:rFonts w:ascii="Times New Roman" w:hAnsi="Times New Roman" w:cs="Times New Roman"/>
          <w:color w:val="0070C0"/>
        </w:rPr>
      </w:pPr>
    </w:p>
    <w:sectPr w:rsidR="00161165" w:rsidRPr="00314A1C" w:rsidSect="00314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9CF"/>
    <w:multiLevelType w:val="multilevel"/>
    <w:tmpl w:val="D146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51805"/>
    <w:multiLevelType w:val="multilevel"/>
    <w:tmpl w:val="72E6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22D8B"/>
    <w:multiLevelType w:val="multilevel"/>
    <w:tmpl w:val="DEF2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079EF"/>
    <w:multiLevelType w:val="multilevel"/>
    <w:tmpl w:val="2D0C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11022">
    <w:abstractNumId w:val="0"/>
  </w:num>
  <w:num w:numId="2" w16cid:durableId="1289236808">
    <w:abstractNumId w:val="1"/>
  </w:num>
  <w:num w:numId="3" w16cid:durableId="783958549">
    <w:abstractNumId w:val="3"/>
  </w:num>
  <w:num w:numId="4" w16cid:durableId="168971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1C"/>
    <w:rsid w:val="000643CF"/>
    <w:rsid w:val="000D2302"/>
    <w:rsid w:val="00161165"/>
    <w:rsid w:val="00247F9B"/>
    <w:rsid w:val="00314A1C"/>
    <w:rsid w:val="003C4E4A"/>
    <w:rsid w:val="00482891"/>
    <w:rsid w:val="006F1423"/>
    <w:rsid w:val="006F36D5"/>
    <w:rsid w:val="0096525D"/>
    <w:rsid w:val="00B64F3E"/>
    <w:rsid w:val="00BE2D4B"/>
    <w:rsid w:val="00D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3066"/>
  <w15:chartTrackingRefBased/>
  <w15:docId w15:val="{5A36738A-DE23-446B-A409-9EF1B46C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A1C"/>
  </w:style>
  <w:style w:type="paragraph" w:styleId="Nagwek1">
    <w:name w:val="heading 1"/>
    <w:basedOn w:val="Normalny"/>
    <w:next w:val="Normalny"/>
    <w:link w:val="Nagwek1Znak"/>
    <w:uiPriority w:val="9"/>
    <w:qFormat/>
    <w:rsid w:val="0031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A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A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A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A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A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A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A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A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A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A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A1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4A1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med.konta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Garlicka Aneta</dc:creator>
  <cp:keywords/>
  <dc:description/>
  <cp:lastModifiedBy>Garlicka Aneta</cp:lastModifiedBy>
  <cp:revision>1</cp:revision>
  <dcterms:created xsi:type="dcterms:W3CDTF">2025-04-14T10:35:00Z</dcterms:created>
  <dcterms:modified xsi:type="dcterms:W3CDTF">2025-04-14T10:38:00Z</dcterms:modified>
</cp:coreProperties>
</file>